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0333" w14:textId="751460B4" w:rsidR="00480181" w:rsidRPr="000C4F7B" w:rsidRDefault="00AE2E8C" w:rsidP="00480181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LE </w:t>
      </w:r>
      <w:r w:rsidR="00480181" w:rsidRPr="000C4F7B">
        <w:rPr>
          <w:rFonts w:ascii="Calibri" w:hAnsi="Calibri" w:cs="Calibri"/>
          <w:b/>
          <w:bCs/>
        </w:rPr>
        <w:t xml:space="preserve">PRESENTAZIONI </w:t>
      </w:r>
      <w:r w:rsidR="00237D54">
        <w:rPr>
          <w:rFonts w:ascii="Calibri" w:hAnsi="Calibri" w:cs="Calibri"/>
          <w:b/>
          <w:bCs/>
        </w:rPr>
        <w:t xml:space="preserve">DEGLI </w:t>
      </w:r>
      <w:r w:rsidR="00480181" w:rsidRPr="000C4F7B">
        <w:rPr>
          <w:rFonts w:ascii="Calibri" w:hAnsi="Calibri" w:cs="Calibri"/>
          <w:b/>
          <w:bCs/>
        </w:rPr>
        <w:t>AMBITI</w:t>
      </w:r>
    </w:p>
    <w:p w14:paraId="5B42BE2D" w14:textId="10182061" w:rsidR="006735B4" w:rsidRPr="006735B4" w:rsidRDefault="006735B4" w:rsidP="00E22A2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6735B4">
        <w:rPr>
          <w:rFonts w:ascii="Calibri" w:hAnsi="Calibri" w:cs="Calibri"/>
          <w:sz w:val="22"/>
          <w:szCs w:val="22"/>
        </w:rPr>
        <w:t xml:space="preserve">Il </w:t>
      </w:r>
      <w:r w:rsidRPr="006735B4">
        <w:rPr>
          <w:rFonts w:ascii="Calibri" w:hAnsi="Calibri" w:cs="Calibri"/>
          <w:b/>
          <w:bCs/>
          <w:sz w:val="22"/>
          <w:szCs w:val="22"/>
        </w:rPr>
        <w:t>Padiglione della Toscana</w:t>
      </w:r>
      <w:r w:rsidRPr="006735B4">
        <w:rPr>
          <w:rFonts w:ascii="Calibri" w:hAnsi="Calibri" w:cs="Calibri"/>
          <w:sz w:val="22"/>
          <w:szCs w:val="22"/>
        </w:rPr>
        <w:t xml:space="preserve"> al TTG Travel Experience 2025 sarà il </w:t>
      </w:r>
      <w:r w:rsidRPr="006735B4">
        <w:rPr>
          <w:rFonts w:ascii="Calibri" w:hAnsi="Calibri" w:cs="Calibri"/>
          <w:b/>
          <w:bCs/>
          <w:sz w:val="22"/>
          <w:szCs w:val="22"/>
        </w:rPr>
        <w:t>punto d'incontro</w:t>
      </w:r>
      <w:r w:rsidRPr="006735B4">
        <w:rPr>
          <w:rFonts w:ascii="Calibri" w:hAnsi="Calibri" w:cs="Calibri"/>
          <w:sz w:val="22"/>
          <w:szCs w:val="22"/>
        </w:rPr>
        <w:t xml:space="preserve"> per le Comunità Turistiche regionali. L'obiettivo è duplice: </w:t>
      </w:r>
      <w:r w:rsidRPr="006735B4">
        <w:rPr>
          <w:rFonts w:ascii="Calibri" w:hAnsi="Calibri" w:cs="Calibri"/>
          <w:b/>
          <w:bCs/>
          <w:sz w:val="22"/>
          <w:szCs w:val="22"/>
        </w:rPr>
        <w:t>networking</w:t>
      </w:r>
      <w:r w:rsidRPr="006735B4">
        <w:rPr>
          <w:rFonts w:ascii="Calibri" w:hAnsi="Calibri" w:cs="Calibri"/>
          <w:sz w:val="22"/>
          <w:szCs w:val="22"/>
        </w:rPr>
        <w:t xml:space="preserve"> (distribuzione </w:t>
      </w:r>
      <w:r w:rsidR="00142C18">
        <w:rPr>
          <w:rFonts w:ascii="Calibri" w:hAnsi="Calibri" w:cs="Calibri"/>
          <w:sz w:val="22"/>
          <w:szCs w:val="22"/>
        </w:rPr>
        <w:t>di</w:t>
      </w:r>
      <w:r w:rsidR="001B32C1">
        <w:rPr>
          <w:rFonts w:ascii="Calibri" w:hAnsi="Calibri" w:cs="Calibri"/>
          <w:sz w:val="22"/>
          <w:szCs w:val="22"/>
        </w:rPr>
        <w:t xml:space="preserve"> </w:t>
      </w:r>
      <w:r w:rsidRPr="006735B4">
        <w:rPr>
          <w:rFonts w:ascii="Calibri" w:hAnsi="Calibri" w:cs="Calibri"/>
          <w:sz w:val="22"/>
          <w:szCs w:val="22"/>
        </w:rPr>
        <w:t xml:space="preserve">materiali e </w:t>
      </w:r>
      <w:r w:rsidR="00E22A26">
        <w:rPr>
          <w:rFonts w:ascii="Calibri" w:hAnsi="Calibri" w:cs="Calibri"/>
          <w:sz w:val="22"/>
          <w:szCs w:val="22"/>
        </w:rPr>
        <w:t>contatti</w:t>
      </w:r>
      <w:r w:rsidRPr="006735B4">
        <w:rPr>
          <w:rFonts w:ascii="Calibri" w:hAnsi="Calibri" w:cs="Calibri"/>
          <w:sz w:val="22"/>
          <w:szCs w:val="22"/>
        </w:rPr>
        <w:t xml:space="preserve"> con operatori, media e stakeholder) e </w:t>
      </w:r>
      <w:r w:rsidRPr="006735B4">
        <w:rPr>
          <w:rFonts w:ascii="Calibri" w:hAnsi="Calibri" w:cs="Calibri"/>
          <w:b/>
          <w:bCs/>
          <w:sz w:val="22"/>
          <w:szCs w:val="22"/>
        </w:rPr>
        <w:t>visione strategica</w:t>
      </w:r>
      <w:r w:rsidRPr="006735B4">
        <w:rPr>
          <w:rFonts w:ascii="Calibri" w:hAnsi="Calibri" w:cs="Calibri"/>
          <w:sz w:val="22"/>
          <w:szCs w:val="22"/>
        </w:rPr>
        <w:t xml:space="preserve"> (presentare </w:t>
      </w:r>
      <w:r w:rsidR="00142C18">
        <w:rPr>
          <w:rFonts w:ascii="Calibri" w:hAnsi="Calibri" w:cs="Calibri"/>
          <w:sz w:val="22"/>
          <w:szCs w:val="22"/>
        </w:rPr>
        <w:t xml:space="preserve">i </w:t>
      </w:r>
      <w:r w:rsidRPr="006735B4">
        <w:rPr>
          <w:rFonts w:ascii="Calibri" w:hAnsi="Calibri" w:cs="Calibri"/>
          <w:sz w:val="22"/>
          <w:szCs w:val="22"/>
        </w:rPr>
        <w:t>risultati e</w:t>
      </w:r>
      <w:r w:rsidR="00142C18">
        <w:rPr>
          <w:rFonts w:ascii="Calibri" w:hAnsi="Calibri" w:cs="Calibri"/>
          <w:sz w:val="22"/>
          <w:szCs w:val="22"/>
        </w:rPr>
        <w:t xml:space="preserve"> le </w:t>
      </w:r>
      <w:r w:rsidRPr="006735B4">
        <w:rPr>
          <w:rFonts w:ascii="Calibri" w:hAnsi="Calibri" w:cs="Calibri"/>
          <w:sz w:val="22"/>
          <w:szCs w:val="22"/>
        </w:rPr>
        <w:t xml:space="preserve">prospettive di crescita future </w:t>
      </w:r>
      <w:r w:rsidR="00142C18">
        <w:rPr>
          <w:rFonts w:ascii="Calibri" w:hAnsi="Calibri" w:cs="Calibri"/>
          <w:sz w:val="22"/>
          <w:szCs w:val="22"/>
        </w:rPr>
        <w:t>dei territori</w:t>
      </w:r>
      <w:r w:rsidRPr="006735B4">
        <w:rPr>
          <w:rFonts w:ascii="Calibri" w:hAnsi="Calibri" w:cs="Calibri"/>
          <w:sz w:val="22"/>
          <w:szCs w:val="22"/>
        </w:rPr>
        <w:t>).</w:t>
      </w:r>
    </w:p>
    <w:p w14:paraId="0E57B6DD" w14:textId="7754345E" w:rsidR="00480181" w:rsidRPr="000C4F7B" w:rsidRDefault="00480181" w:rsidP="0048018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0C4F7B">
        <w:rPr>
          <w:rFonts w:ascii="Calibri" w:hAnsi="Calibri" w:cs="Calibri"/>
          <w:b/>
          <w:bCs/>
        </w:rPr>
        <w:t>Mercoledì 8 ottobre</w:t>
      </w:r>
    </w:p>
    <w:p w14:paraId="560EEF29" w14:textId="1D60BBAE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15,00-15,15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 xml:space="preserve">TERRE DI SIENA </w:t>
      </w:r>
      <w:proofErr w:type="spellStart"/>
      <w:r w:rsidRPr="000C4F7B">
        <w:rPr>
          <w:rFonts w:ascii="Calibri" w:hAnsi="Calibri" w:cs="Calibri"/>
        </w:rPr>
        <w:t>Siena</w:t>
      </w:r>
      <w:proofErr w:type="spellEnd"/>
      <w:r w:rsidRPr="000C4F7B">
        <w:rPr>
          <w:rFonts w:ascii="Calibri" w:hAnsi="Calibri" w:cs="Calibri"/>
        </w:rPr>
        <w:t> e la sfida del turismo sostenibile: l'applicazione dello standard GSTC - I nuovi prodotti turistici delle Terre di Siena</w:t>
      </w:r>
      <w:r>
        <w:rPr>
          <w:rFonts w:ascii="Calibri" w:hAnsi="Calibri" w:cs="Calibri"/>
        </w:rPr>
        <w:t xml:space="preserve">. </w:t>
      </w:r>
      <w:r w:rsidR="0008431B">
        <w:rPr>
          <w:rFonts w:ascii="Calibri" w:hAnsi="Calibri" w:cs="Calibri"/>
        </w:rPr>
        <w:t>Intervengono</w:t>
      </w:r>
      <w:r w:rsidR="00C0486E"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 xml:space="preserve">Federica Bosco- </w:t>
      </w:r>
      <w:proofErr w:type="spellStart"/>
      <w:r w:rsidRPr="000C4F7B">
        <w:rPr>
          <w:rFonts w:ascii="Calibri" w:hAnsi="Calibri" w:cs="Calibri"/>
        </w:rPr>
        <w:t>Etifor</w:t>
      </w:r>
      <w:proofErr w:type="spellEnd"/>
      <w:r w:rsidRPr="000C4F7B">
        <w:rPr>
          <w:rFonts w:ascii="Calibri" w:hAnsi="Calibri" w:cs="Calibri"/>
        </w:rPr>
        <w:t xml:space="preserve"> | </w:t>
      </w:r>
      <w:proofErr w:type="spellStart"/>
      <w:r w:rsidRPr="000C4F7B">
        <w:rPr>
          <w:rFonts w:ascii="Calibri" w:hAnsi="Calibri" w:cs="Calibri"/>
        </w:rPr>
        <w:t>Valuing</w:t>
      </w:r>
      <w:proofErr w:type="spellEnd"/>
      <w:r w:rsidRPr="000C4F7B">
        <w:rPr>
          <w:rFonts w:ascii="Calibri" w:hAnsi="Calibri" w:cs="Calibri"/>
        </w:rPr>
        <w:t xml:space="preserve"> nature </w:t>
      </w:r>
      <w:r w:rsidR="00FE2807">
        <w:rPr>
          <w:rFonts w:ascii="Calibri" w:hAnsi="Calibri" w:cs="Calibri"/>
        </w:rPr>
        <w:t>–</w:t>
      </w:r>
      <w:r w:rsidRPr="000C4F7B">
        <w:rPr>
          <w:rFonts w:ascii="Calibri" w:hAnsi="Calibri" w:cs="Calibri"/>
        </w:rPr>
        <w:t xml:space="preserve"> </w:t>
      </w:r>
      <w:r w:rsidR="00FE2807">
        <w:rPr>
          <w:rFonts w:ascii="Calibri" w:hAnsi="Calibri" w:cs="Calibri"/>
        </w:rPr>
        <w:t>l’assessora a turismo e commercio del Comune di Siena</w:t>
      </w:r>
      <w:r w:rsidRPr="000C4F7B">
        <w:rPr>
          <w:rFonts w:ascii="Calibri" w:hAnsi="Calibri" w:cs="Calibri"/>
        </w:rPr>
        <w:t xml:space="preserve"> e </w:t>
      </w:r>
      <w:r w:rsidR="00C0486E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d</w:t>
      </w:r>
      <w:r w:rsidRPr="000C4F7B">
        <w:rPr>
          <w:rFonts w:ascii="Calibri" w:hAnsi="Calibri" w:cs="Calibri"/>
        </w:rPr>
        <w:t>irigente Roberto Barbetti</w:t>
      </w:r>
      <w:r w:rsidRPr="000C4F7B">
        <w:rPr>
          <w:rFonts w:ascii="Calibri" w:hAnsi="Calibri" w:cs="Calibri"/>
        </w:rPr>
        <w:tab/>
      </w:r>
    </w:p>
    <w:p w14:paraId="15F9DE8D" w14:textId="11F38143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15,15-15,30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 xml:space="preserve">LIVORNO.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Livorno, la Toscana che non ti aspetti</w:t>
      </w:r>
      <w:r>
        <w:rPr>
          <w:rFonts w:ascii="Calibri" w:hAnsi="Calibri" w:cs="Calibri"/>
        </w:rPr>
        <w:t xml:space="preserve">”. </w:t>
      </w:r>
      <w:r w:rsidR="0008431B">
        <w:rPr>
          <w:rFonts w:ascii="Calibri" w:hAnsi="Calibri" w:cs="Calibri"/>
        </w:rPr>
        <w:t>Intervengono</w:t>
      </w:r>
      <w:r w:rsidR="008907D6">
        <w:rPr>
          <w:rFonts w:ascii="Calibri" w:hAnsi="Calibri" w:cs="Calibri"/>
        </w:rPr>
        <w:t xml:space="preserve"> il c</w:t>
      </w:r>
      <w:r>
        <w:rPr>
          <w:rFonts w:ascii="Calibri" w:hAnsi="Calibri" w:cs="Calibri"/>
        </w:rPr>
        <w:t xml:space="preserve">oordinatore </w:t>
      </w:r>
      <w:r w:rsidR="008907D6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Fondazione LEM </w:t>
      </w:r>
      <w:r w:rsidRPr="000C4F7B">
        <w:rPr>
          <w:rFonts w:ascii="Calibri" w:hAnsi="Calibri" w:cs="Calibri"/>
        </w:rPr>
        <w:t>Adriano Tramonti e Romina Chahsavan</w:t>
      </w:r>
    </w:p>
    <w:p w14:paraId="2DDB74DB" w14:textId="0B49DEFF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15,30-15,45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EMPOLESE VALDELSA E MONTALBANO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"Da Leonardo da Vinci alle terre del Rinascimento. Le prospettive del turismo dell'Empolese Valdelsa e Montalbano"</w:t>
      </w:r>
      <w:r>
        <w:rPr>
          <w:rFonts w:ascii="Calibri" w:hAnsi="Calibri" w:cs="Calibri"/>
        </w:rPr>
        <w:t xml:space="preserve">. </w:t>
      </w:r>
      <w:r w:rsidR="0008431B">
        <w:rPr>
          <w:rFonts w:ascii="Calibri" w:hAnsi="Calibri" w:cs="Calibri"/>
        </w:rPr>
        <w:t>Interviene</w:t>
      </w:r>
      <w:r w:rsidR="00367A76">
        <w:rPr>
          <w:rFonts w:ascii="Calibri" w:hAnsi="Calibri" w:cs="Calibri"/>
        </w:rPr>
        <w:t xml:space="preserve"> il</w:t>
      </w:r>
      <w:r w:rsidRPr="000C4F7B">
        <w:rPr>
          <w:rFonts w:ascii="Calibri" w:hAnsi="Calibri" w:cs="Calibri"/>
        </w:rPr>
        <w:t xml:space="preserve"> Sindaco di Vinci, delegato al turismo per l'Unione dei Comuni Empolese Valdelsa</w:t>
      </w:r>
      <w:r>
        <w:rPr>
          <w:rFonts w:ascii="Calibri" w:hAnsi="Calibri" w:cs="Calibri"/>
        </w:rPr>
        <w:t>.</w:t>
      </w:r>
    </w:p>
    <w:p w14:paraId="571EC0C9" w14:textId="7948C049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15,45-16,00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AREA PRATESE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Il Museo del Tessuto di Prato e la grande mostra su </w:t>
      </w:r>
      <w:proofErr w:type="spellStart"/>
      <w:r w:rsidRPr="000C4F7B">
        <w:rPr>
          <w:rFonts w:ascii="Calibri" w:hAnsi="Calibri" w:cs="Calibri"/>
        </w:rPr>
        <w:t>Alaïa</w:t>
      </w:r>
      <w:proofErr w:type="spellEnd"/>
      <w:r w:rsidRPr="000C4F7B">
        <w:rPr>
          <w:rFonts w:ascii="Calibri" w:hAnsi="Calibri" w:cs="Calibri"/>
        </w:rPr>
        <w:t xml:space="preserve"> e Balenciaga</w:t>
      </w:r>
      <w:r w:rsidR="008907D6">
        <w:rPr>
          <w:rFonts w:ascii="Calibri" w:hAnsi="Calibri" w:cs="Calibri"/>
        </w:rPr>
        <w:t xml:space="preserve">”. </w:t>
      </w:r>
      <w:r w:rsidR="00453886">
        <w:rPr>
          <w:rFonts w:ascii="Calibri" w:hAnsi="Calibri" w:cs="Calibri"/>
        </w:rPr>
        <w:t>Interviene</w:t>
      </w:r>
      <w:r w:rsidRPr="000C4F7B">
        <w:rPr>
          <w:rFonts w:ascii="Calibri" w:hAnsi="Calibri" w:cs="Calibri"/>
        </w:rPr>
        <w:t xml:space="preserve"> Filippo Guarini</w:t>
      </w:r>
      <w:r>
        <w:rPr>
          <w:rFonts w:ascii="Calibri" w:hAnsi="Calibri" w:cs="Calibri"/>
        </w:rPr>
        <w:t>.</w:t>
      </w:r>
    </w:p>
    <w:p w14:paraId="51D6C6F2" w14:textId="30AE3F96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16,00-16,15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AMBITO TERRE DI PISA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La comunità d'Ambito Terre di Pisa: la bellezza e l'offerta turistica di un territorio</w:t>
      </w:r>
      <w:r>
        <w:rPr>
          <w:rFonts w:ascii="Calibri" w:hAnsi="Calibri" w:cs="Calibri"/>
        </w:rPr>
        <w:t xml:space="preserve">”. </w:t>
      </w:r>
      <w:r w:rsidR="00453886">
        <w:rPr>
          <w:rFonts w:ascii="Calibri" w:hAnsi="Calibri" w:cs="Calibri"/>
        </w:rPr>
        <w:t>Interviene</w:t>
      </w:r>
      <w:r w:rsidR="005F12E1">
        <w:rPr>
          <w:rFonts w:ascii="Calibri" w:hAnsi="Calibri" w:cs="Calibri"/>
        </w:rPr>
        <w:t xml:space="preserve"> l’assessore al turismo del Comune di Pisa</w:t>
      </w:r>
      <w:r>
        <w:rPr>
          <w:rFonts w:ascii="Calibri" w:hAnsi="Calibri" w:cs="Calibri"/>
        </w:rPr>
        <w:t>.</w:t>
      </w:r>
    </w:p>
    <w:p w14:paraId="379B0948" w14:textId="6F6C3756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16,15-6,30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AREZZO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Un percorso digitale verso il turismo di qualità</w:t>
      </w:r>
      <w:r>
        <w:rPr>
          <w:rFonts w:ascii="Calibri" w:hAnsi="Calibri" w:cs="Calibri"/>
        </w:rPr>
        <w:t xml:space="preserve">”. </w:t>
      </w:r>
      <w:r w:rsidR="00453886">
        <w:rPr>
          <w:rFonts w:ascii="Calibri" w:hAnsi="Calibri" w:cs="Calibri"/>
        </w:rPr>
        <w:t>Interviene</w:t>
      </w:r>
      <w:r w:rsidR="005E4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Rodolfo </w:t>
      </w:r>
      <w:proofErr w:type="spellStart"/>
      <w:r>
        <w:rPr>
          <w:rFonts w:ascii="Calibri" w:hAnsi="Calibri" w:cs="Calibri"/>
        </w:rPr>
        <w:t>Ademollo</w:t>
      </w:r>
      <w:proofErr w:type="spellEnd"/>
      <w:r w:rsidR="00E24A12">
        <w:rPr>
          <w:rFonts w:ascii="Calibri" w:hAnsi="Calibri" w:cs="Calibri"/>
        </w:rPr>
        <w:t>,</w:t>
      </w:r>
      <w:r w:rsidR="008C7F54">
        <w:rPr>
          <w:rFonts w:ascii="Calibri" w:hAnsi="Calibri" w:cs="Calibri"/>
        </w:rPr>
        <w:t xml:space="preserve"> direttore della Fondazione Arezzo </w:t>
      </w:r>
      <w:proofErr w:type="spellStart"/>
      <w:r w:rsidR="008C7F54">
        <w:rPr>
          <w:rFonts w:ascii="Calibri" w:hAnsi="Calibri" w:cs="Calibri"/>
        </w:rPr>
        <w:t>In</w:t>
      </w:r>
      <w:r w:rsidR="00E24A12">
        <w:rPr>
          <w:rFonts w:ascii="Calibri" w:hAnsi="Calibri" w:cs="Calibri"/>
        </w:rPr>
        <w:t>t</w:t>
      </w:r>
      <w:r w:rsidR="008C7F54">
        <w:rPr>
          <w:rFonts w:ascii="Calibri" w:hAnsi="Calibri" w:cs="Calibri"/>
        </w:rPr>
        <w:t>our</w:t>
      </w:r>
      <w:proofErr w:type="spellEnd"/>
      <w:r w:rsidR="00E24A12">
        <w:rPr>
          <w:rFonts w:ascii="Calibri" w:hAnsi="Calibri" w:cs="Calibri"/>
        </w:rPr>
        <w:t>.</w:t>
      </w:r>
    </w:p>
    <w:p w14:paraId="51BFE10D" w14:textId="77777777" w:rsidR="00480181" w:rsidRPr="000C4F7B" w:rsidRDefault="00480181" w:rsidP="0048018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0C4F7B">
        <w:rPr>
          <w:rFonts w:ascii="Calibri" w:hAnsi="Calibri" w:cs="Calibri"/>
          <w:b/>
          <w:bCs/>
        </w:rPr>
        <w:t>Giovedì 9 ottobre</w:t>
      </w:r>
    </w:p>
    <w:p w14:paraId="49299E04" w14:textId="6C8AC69A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11,00-11,15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MAREMMA TOSCANA SUD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Apri gli occhi ... Sei in Maremma!</w:t>
      </w:r>
      <w:r>
        <w:rPr>
          <w:rFonts w:ascii="Calibri" w:hAnsi="Calibri" w:cs="Calibri"/>
        </w:rPr>
        <w:t xml:space="preserve">”. </w:t>
      </w:r>
      <w:r w:rsidR="00453886">
        <w:rPr>
          <w:rFonts w:ascii="Calibri" w:hAnsi="Calibri" w:cs="Calibri"/>
        </w:rPr>
        <w:t>Intervengono</w:t>
      </w:r>
      <w:r w:rsidR="005E41AE"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 xml:space="preserve">Giovanna Pezzotta </w:t>
      </w:r>
      <w:r>
        <w:rPr>
          <w:rFonts w:ascii="Calibri" w:hAnsi="Calibri" w:cs="Calibri"/>
        </w:rPr>
        <w:t xml:space="preserve">e </w:t>
      </w:r>
      <w:r w:rsidRPr="000C4F7B">
        <w:rPr>
          <w:rFonts w:ascii="Calibri" w:hAnsi="Calibri" w:cs="Calibri"/>
        </w:rPr>
        <w:t>Lorian</w:t>
      </w:r>
      <w:r w:rsidR="00BB1291">
        <w:rPr>
          <w:rFonts w:ascii="Calibri" w:hAnsi="Calibri" w:cs="Calibri"/>
        </w:rPr>
        <w:t>a</w:t>
      </w:r>
      <w:r w:rsidRPr="000C4F7B">
        <w:rPr>
          <w:rFonts w:ascii="Calibri" w:hAnsi="Calibri" w:cs="Calibri"/>
        </w:rPr>
        <w:t xml:space="preserve"> Canton</w:t>
      </w:r>
    </w:p>
    <w:p w14:paraId="5C9FE7AD" w14:textId="384F9E84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11,15-11,30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PISTOIA E MONTAGNA PISTOIESE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La Comunità di Ambito turistico Pistoia e Montagna pistoiese si presenta</w:t>
      </w:r>
      <w:r>
        <w:rPr>
          <w:rFonts w:ascii="Calibri" w:hAnsi="Calibri" w:cs="Calibri"/>
        </w:rPr>
        <w:t>”</w:t>
      </w:r>
      <w:r w:rsidR="005E41AE">
        <w:rPr>
          <w:rFonts w:ascii="Calibri" w:hAnsi="Calibri" w:cs="Calibri"/>
        </w:rPr>
        <w:t xml:space="preserve">. Interviene </w:t>
      </w:r>
      <w:r w:rsidR="00C104F5">
        <w:rPr>
          <w:rFonts w:ascii="Calibri" w:hAnsi="Calibri" w:cs="Calibri"/>
        </w:rPr>
        <w:t xml:space="preserve">l’assessore al turismo del Comune di </w:t>
      </w:r>
      <w:r w:rsidR="007920D7">
        <w:rPr>
          <w:rFonts w:ascii="Calibri" w:hAnsi="Calibri" w:cs="Calibri"/>
        </w:rPr>
        <w:t>Pistoia</w:t>
      </w:r>
      <w:r w:rsidR="00C104F5"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ab/>
      </w:r>
    </w:p>
    <w:p w14:paraId="7D87CB15" w14:textId="546D6D3C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11,30-11,45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VALDICHIANA SENESE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La bellezza che si svela lentamente: i luoghi da scoprire della Valdichiana Senese</w:t>
      </w:r>
      <w:r>
        <w:rPr>
          <w:rFonts w:ascii="Calibri" w:hAnsi="Calibri" w:cs="Calibri"/>
        </w:rPr>
        <w:t xml:space="preserve">”. </w:t>
      </w:r>
      <w:r w:rsidR="005E41AE">
        <w:rPr>
          <w:rFonts w:ascii="Calibri" w:hAnsi="Calibri" w:cs="Calibri"/>
        </w:rPr>
        <w:t xml:space="preserve">Intervengono </w:t>
      </w:r>
      <w:r w:rsidRPr="000C4F7B">
        <w:rPr>
          <w:rFonts w:ascii="Calibri" w:hAnsi="Calibri" w:cs="Calibri"/>
        </w:rPr>
        <w:t>Leon D'Antonio e Jonathan Podi</w:t>
      </w:r>
      <w:r w:rsidRPr="000C4F7B">
        <w:rPr>
          <w:rFonts w:ascii="Calibri" w:hAnsi="Calibri" w:cs="Calibri"/>
        </w:rPr>
        <w:tab/>
      </w:r>
    </w:p>
    <w:p w14:paraId="5D86F2C4" w14:textId="77777777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11,45-12,00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FIRENZE E AREA FIORENTINA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Firenze e Area Fiorentina: una destinazione per 1.000 esperienze</w:t>
      </w:r>
      <w:r>
        <w:rPr>
          <w:rFonts w:ascii="Calibri" w:hAnsi="Calibri" w:cs="Calibri"/>
        </w:rPr>
        <w:t>”.</w:t>
      </w:r>
    </w:p>
    <w:p w14:paraId="1D1C3913" w14:textId="36B27F91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12,00-12,15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 xml:space="preserve">MUGELLO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Orme del Mugello: un mondo fatto di idee, storie, persone, piccoli e grandi gesti</w:t>
      </w:r>
      <w:r>
        <w:rPr>
          <w:rFonts w:ascii="Calibri" w:hAnsi="Calibri" w:cs="Calibri"/>
        </w:rPr>
        <w:t xml:space="preserve">”. </w:t>
      </w:r>
      <w:r w:rsidR="005E41AE">
        <w:rPr>
          <w:rFonts w:ascii="Calibri" w:hAnsi="Calibri" w:cs="Calibri"/>
        </w:rPr>
        <w:t>Interviene</w:t>
      </w:r>
      <w:r w:rsidR="00D83045">
        <w:rPr>
          <w:rFonts w:ascii="Calibri" w:hAnsi="Calibri" w:cs="Calibri"/>
        </w:rPr>
        <w:t xml:space="preserve"> il</w:t>
      </w:r>
      <w:r w:rsidRPr="000C4F7B">
        <w:rPr>
          <w:rFonts w:ascii="Calibri" w:hAnsi="Calibri" w:cs="Calibri"/>
        </w:rPr>
        <w:t xml:space="preserve"> Sindaco di Scarperia e San Piero e </w:t>
      </w:r>
      <w:r w:rsidR="000514DB">
        <w:rPr>
          <w:rFonts w:ascii="Calibri" w:hAnsi="Calibri" w:cs="Calibri"/>
        </w:rPr>
        <w:t>a</w:t>
      </w:r>
      <w:r w:rsidRPr="000C4F7B">
        <w:rPr>
          <w:rFonts w:ascii="Calibri" w:hAnsi="Calibri" w:cs="Calibri"/>
        </w:rPr>
        <w:t>ssessore al Turismo dell'Unione Montana dei Comuni del Mugello</w:t>
      </w:r>
      <w:r>
        <w:rPr>
          <w:rFonts w:ascii="Calibri" w:hAnsi="Calibri" w:cs="Calibri"/>
        </w:rPr>
        <w:t>.</w:t>
      </w:r>
    </w:p>
    <w:p w14:paraId="5EC648A5" w14:textId="5E5B8BAF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12,15-12,30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TERRE DI PISA</w:t>
      </w:r>
      <w:r>
        <w:rPr>
          <w:rFonts w:ascii="Calibri" w:hAnsi="Calibri" w:cs="Calibri"/>
        </w:rPr>
        <w:t>. “</w:t>
      </w:r>
      <w:r w:rsidRPr="000C4F7B">
        <w:rPr>
          <w:rFonts w:ascii="Calibri" w:hAnsi="Calibri" w:cs="Calibri"/>
        </w:rPr>
        <w:t>Piazza dei Miracoli: all’insegna dell’accessibilità</w:t>
      </w:r>
      <w:r>
        <w:rPr>
          <w:rFonts w:ascii="Calibri" w:hAnsi="Calibri" w:cs="Calibri"/>
        </w:rPr>
        <w:t xml:space="preserve">”. </w:t>
      </w:r>
      <w:r w:rsidR="005E41AE">
        <w:rPr>
          <w:rFonts w:ascii="Calibri" w:hAnsi="Calibri" w:cs="Calibri"/>
        </w:rPr>
        <w:t xml:space="preserve">Intervengono </w:t>
      </w:r>
      <w:r w:rsidRPr="000C4F7B">
        <w:rPr>
          <w:rFonts w:ascii="Calibri" w:hAnsi="Calibri" w:cs="Calibri"/>
        </w:rPr>
        <w:t>Sara Vitali (media relation Terre di Pisa), Gianluca De Felice, Marco Mariotti e Saverio Magagnini (Opera primaziale Pisana)</w:t>
      </w:r>
      <w:r>
        <w:rPr>
          <w:rFonts w:ascii="Calibri" w:hAnsi="Calibri" w:cs="Calibri"/>
        </w:rPr>
        <w:t>.</w:t>
      </w:r>
    </w:p>
    <w:p w14:paraId="77DDCB5D" w14:textId="17AAC524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15,00-15,15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AMIATA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Amiata Experience</w:t>
      </w:r>
      <w:r>
        <w:rPr>
          <w:rFonts w:ascii="Calibri" w:hAnsi="Calibri" w:cs="Calibri"/>
        </w:rPr>
        <w:t xml:space="preserve">”. </w:t>
      </w:r>
      <w:r w:rsidR="005E41AE">
        <w:rPr>
          <w:rFonts w:ascii="Calibri" w:hAnsi="Calibri" w:cs="Calibri"/>
        </w:rPr>
        <w:t xml:space="preserve">Interviene </w:t>
      </w:r>
      <w:r w:rsidRPr="000C4F7B">
        <w:rPr>
          <w:rFonts w:ascii="Calibri" w:hAnsi="Calibri" w:cs="Calibri"/>
        </w:rPr>
        <w:t>Alessandro Pasqualini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ab/>
      </w:r>
    </w:p>
    <w:p w14:paraId="12CF9E6E" w14:textId="0F4D3F2D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15,15-15,30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CHIANTI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“L</w:t>
      </w:r>
      <w:r w:rsidRPr="000C4F7B">
        <w:rPr>
          <w:rFonts w:ascii="Calibri" w:hAnsi="Calibri" w:cs="Calibri"/>
        </w:rPr>
        <w:t>a nuova rete cicloturistica del chianti: un circuito di percorsi tra strade bianche e asfaltate, tra civiltà e natura</w:t>
      </w:r>
      <w:r w:rsidR="00FA3894">
        <w:rPr>
          <w:rFonts w:ascii="Calibri" w:hAnsi="Calibri" w:cs="Calibri"/>
        </w:rPr>
        <w:t>”. Interviene</w:t>
      </w:r>
      <w:r>
        <w:rPr>
          <w:rFonts w:ascii="Calibri" w:hAnsi="Calibri" w:cs="Calibri"/>
        </w:rPr>
        <w:t xml:space="preserve"> </w:t>
      </w:r>
      <w:r w:rsidR="0051424A">
        <w:rPr>
          <w:rFonts w:ascii="Calibri" w:hAnsi="Calibri" w:cs="Calibri"/>
        </w:rPr>
        <w:t>il Sindaco di San Casciano in Val</w:t>
      </w:r>
      <w:r w:rsidR="00BC0556">
        <w:rPr>
          <w:rFonts w:ascii="Calibri" w:hAnsi="Calibri" w:cs="Calibri"/>
        </w:rPr>
        <w:t xml:space="preserve"> </w:t>
      </w:r>
      <w:r w:rsidR="0051424A">
        <w:rPr>
          <w:rFonts w:ascii="Calibri" w:hAnsi="Calibri" w:cs="Calibri"/>
        </w:rPr>
        <w:t>di</w:t>
      </w:r>
      <w:r w:rsidR="00BC0556">
        <w:rPr>
          <w:rFonts w:ascii="Calibri" w:hAnsi="Calibri" w:cs="Calibri"/>
        </w:rPr>
        <w:t xml:space="preserve"> P</w:t>
      </w:r>
      <w:r w:rsidR="0051424A">
        <w:rPr>
          <w:rFonts w:ascii="Calibri" w:hAnsi="Calibri" w:cs="Calibri"/>
        </w:rPr>
        <w:t>esa</w:t>
      </w:r>
      <w:r>
        <w:rPr>
          <w:rFonts w:ascii="Calibri" w:hAnsi="Calibri" w:cs="Calibri"/>
        </w:rPr>
        <w:t>.</w:t>
      </w:r>
    </w:p>
    <w:p w14:paraId="41FDAE50" w14:textId="217D60D0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15,30-15,45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COSTA DEGLI ETRUSCHI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Catalogo prodotti ed esperienze Green Community</w:t>
      </w:r>
      <w:r>
        <w:rPr>
          <w:rFonts w:ascii="Calibri" w:hAnsi="Calibri" w:cs="Calibri"/>
        </w:rPr>
        <w:t xml:space="preserve">”. </w:t>
      </w:r>
      <w:r w:rsidR="005E41AE">
        <w:rPr>
          <w:rFonts w:ascii="Calibri" w:hAnsi="Calibri" w:cs="Calibri"/>
        </w:rPr>
        <w:t xml:space="preserve">Intervengono </w:t>
      </w:r>
      <w:r w:rsidRPr="000C4F7B">
        <w:rPr>
          <w:rFonts w:ascii="Calibri" w:hAnsi="Calibri" w:cs="Calibri"/>
        </w:rPr>
        <w:t>Luca Carnesecchi</w:t>
      </w:r>
      <w:r w:rsidR="005E41AE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Marco Pavoletti</w:t>
      </w:r>
      <w:r>
        <w:rPr>
          <w:rFonts w:ascii="Calibri" w:hAnsi="Calibri" w:cs="Calibri"/>
        </w:rPr>
        <w:t>.</w:t>
      </w:r>
    </w:p>
    <w:p w14:paraId="3C15106C" w14:textId="7897B095" w:rsidR="00480181" w:rsidRPr="000C4F7B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15,45-16,00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AREA PRATESE</w:t>
      </w:r>
      <w:r>
        <w:rPr>
          <w:rFonts w:ascii="Calibri" w:hAnsi="Calibri" w:cs="Calibri"/>
        </w:rPr>
        <w:t>. “</w:t>
      </w:r>
      <w:r w:rsidRPr="000C4F7B">
        <w:rPr>
          <w:rFonts w:ascii="Calibri" w:hAnsi="Calibri" w:cs="Calibri"/>
        </w:rPr>
        <w:t>Il progetto EPIC - Realtà virtuale e intelligenza artificiale come driver dell’innovazione nel turismo</w:t>
      </w:r>
      <w:r>
        <w:rPr>
          <w:rFonts w:ascii="Calibri" w:hAnsi="Calibri" w:cs="Calibri"/>
        </w:rPr>
        <w:t xml:space="preserve">”. </w:t>
      </w:r>
      <w:r w:rsidR="005E41AE">
        <w:rPr>
          <w:rFonts w:ascii="Calibri" w:hAnsi="Calibri" w:cs="Calibri"/>
        </w:rPr>
        <w:t xml:space="preserve">Interviene </w:t>
      </w:r>
      <w:r w:rsidRPr="000C4F7B">
        <w:rPr>
          <w:rFonts w:ascii="Calibri" w:hAnsi="Calibri" w:cs="Calibri"/>
        </w:rPr>
        <w:t>Paolo Guarnieri​</w:t>
      </w:r>
      <w:r>
        <w:rPr>
          <w:rFonts w:ascii="Calibri" w:hAnsi="Calibri" w:cs="Calibri"/>
        </w:rPr>
        <w:t>.</w:t>
      </w:r>
    </w:p>
    <w:p w14:paraId="0F23E584" w14:textId="79988268" w:rsidR="00480181" w:rsidRDefault="00480181" w:rsidP="00480181">
      <w:pPr>
        <w:spacing w:line="240" w:lineRule="auto"/>
        <w:jc w:val="both"/>
        <w:rPr>
          <w:rFonts w:ascii="Calibri" w:hAnsi="Calibri" w:cs="Calibri"/>
        </w:rPr>
      </w:pPr>
      <w:r w:rsidRPr="000C4F7B">
        <w:rPr>
          <w:rFonts w:ascii="Calibri" w:hAnsi="Calibri" w:cs="Calibri"/>
        </w:rPr>
        <w:t>16,00-16,15</w:t>
      </w:r>
      <w:r>
        <w:rPr>
          <w:rFonts w:ascii="Calibri" w:hAnsi="Calibri" w:cs="Calibri"/>
        </w:rPr>
        <w:t xml:space="preserve"> </w:t>
      </w:r>
      <w:r w:rsidRPr="000C4F7B">
        <w:rPr>
          <w:rFonts w:ascii="Calibri" w:hAnsi="Calibri" w:cs="Calibri"/>
        </w:rPr>
        <w:t>RIVIERA APUANA</w:t>
      </w:r>
      <w:r>
        <w:rPr>
          <w:rFonts w:ascii="Calibri" w:hAnsi="Calibri" w:cs="Calibri"/>
        </w:rPr>
        <w:t>.</w:t>
      </w:r>
      <w:r w:rsidRPr="000C4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0C4F7B">
        <w:rPr>
          <w:rFonts w:ascii="Calibri" w:hAnsi="Calibri" w:cs="Calibri"/>
        </w:rPr>
        <w:t>Il racconto apuano: tre territori tra marmo, colline e mare</w:t>
      </w:r>
      <w:r>
        <w:rPr>
          <w:rFonts w:ascii="Calibri" w:hAnsi="Calibri" w:cs="Calibri"/>
        </w:rPr>
        <w:t>”</w:t>
      </w:r>
      <w:r w:rsidRPr="000C4F7B">
        <w:rPr>
          <w:rFonts w:ascii="Calibri" w:hAnsi="Calibri" w:cs="Calibri"/>
        </w:rPr>
        <w:t xml:space="preserve">. </w:t>
      </w:r>
      <w:r w:rsidR="005E41AE">
        <w:rPr>
          <w:rFonts w:ascii="Calibri" w:hAnsi="Calibri" w:cs="Calibri"/>
        </w:rPr>
        <w:t xml:space="preserve">Interviene </w:t>
      </w:r>
      <w:r w:rsidRPr="000C4F7B">
        <w:rPr>
          <w:rFonts w:ascii="Calibri" w:hAnsi="Calibri" w:cs="Calibri"/>
        </w:rPr>
        <w:t>Jacopo Bertolini</w:t>
      </w:r>
      <w:r>
        <w:rPr>
          <w:rFonts w:ascii="Calibri" w:hAnsi="Calibri" w:cs="Calibri"/>
        </w:rPr>
        <w:t>.</w:t>
      </w:r>
    </w:p>
    <w:sectPr w:rsidR="00480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81"/>
    <w:rsid w:val="000514DB"/>
    <w:rsid w:val="0008431B"/>
    <w:rsid w:val="00142C18"/>
    <w:rsid w:val="001B32C1"/>
    <w:rsid w:val="001D3B99"/>
    <w:rsid w:val="001F5C79"/>
    <w:rsid w:val="00237D54"/>
    <w:rsid w:val="002447B2"/>
    <w:rsid w:val="00367A76"/>
    <w:rsid w:val="0038511F"/>
    <w:rsid w:val="00453886"/>
    <w:rsid w:val="00480181"/>
    <w:rsid w:val="0051424A"/>
    <w:rsid w:val="005B59D7"/>
    <w:rsid w:val="005B7ABE"/>
    <w:rsid w:val="005E41AE"/>
    <w:rsid w:val="005F12E1"/>
    <w:rsid w:val="006735B4"/>
    <w:rsid w:val="00683AF9"/>
    <w:rsid w:val="007134B2"/>
    <w:rsid w:val="00724C9D"/>
    <w:rsid w:val="007920D7"/>
    <w:rsid w:val="007976BA"/>
    <w:rsid w:val="008907D6"/>
    <w:rsid w:val="008C7F54"/>
    <w:rsid w:val="009531EE"/>
    <w:rsid w:val="00A66FEF"/>
    <w:rsid w:val="00AB71C7"/>
    <w:rsid w:val="00AE2E8C"/>
    <w:rsid w:val="00B33423"/>
    <w:rsid w:val="00BB1291"/>
    <w:rsid w:val="00BC0556"/>
    <w:rsid w:val="00C0486E"/>
    <w:rsid w:val="00C104F5"/>
    <w:rsid w:val="00C15F36"/>
    <w:rsid w:val="00C577F3"/>
    <w:rsid w:val="00D452A7"/>
    <w:rsid w:val="00D83045"/>
    <w:rsid w:val="00E22A26"/>
    <w:rsid w:val="00E24A12"/>
    <w:rsid w:val="00E4514E"/>
    <w:rsid w:val="00EF0EE1"/>
    <w:rsid w:val="00FA3894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49B0"/>
  <w15:chartTrackingRefBased/>
  <w15:docId w15:val="{077586B1-10DE-40CC-9761-F63FAE6E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181"/>
  </w:style>
  <w:style w:type="paragraph" w:styleId="Titolo1">
    <w:name w:val="heading 1"/>
    <w:basedOn w:val="Normale"/>
    <w:next w:val="Normale"/>
    <w:link w:val="Titolo1Carattere"/>
    <w:uiPriority w:val="9"/>
    <w:qFormat/>
    <w:rsid w:val="0048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01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01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01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01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01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01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01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01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01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01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018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F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F5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449</Words>
  <Characters>2784</Characters>
  <Application>Microsoft Office Word</Application>
  <DocSecurity>0</DocSecurity>
  <Lines>41</Lines>
  <Paragraphs>24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gabriele benucci</cp:lastModifiedBy>
  <cp:revision>35</cp:revision>
  <dcterms:created xsi:type="dcterms:W3CDTF">2025-09-26T14:56:00Z</dcterms:created>
  <dcterms:modified xsi:type="dcterms:W3CDTF">2025-10-04T09:30:00Z</dcterms:modified>
</cp:coreProperties>
</file>